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AC5" w:rsidRPr="000F3AC5" w:rsidRDefault="000F3AC5" w:rsidP="000F3AC5">
      <w:pPr>
        <w:rPr>
          <w:rFonts w:ascii="Times New Roman" w:hAnsi="Times New Roman" w:cs="Times New Roman"/>
          <w:sz w:val="24"/>
          <w:szCs w:val="24"/>
        </w:rPr>
      </w:pPr>
      <w:r w:rsidRPr="000F3AC5">
        <w:rPr>
          <w:rFonts w:ascii="Times New Roman" w:hAnsi="Times New Roman" w:cs="Times New Roman"/>
          <w:sz w:val="24"/>
          <w:szCs w:val="24"/>
        </w:rPr>
        <w:t>Управление школой осуществляется в соответствии с законодательством Российской Федерации и с учётом особенностей, установленных Федеральным законом от 29.12.2012 г. № 273-ФЗ (в ред. от 23.07.2013 г.) «Об образовании в Российской Федерации».</w:t>
      </w:r>
    </w:p>
    <w:p w:rsidR="000F3AC5" w:rsidRPr="000F3AC5" w:rsidRDefault="000F3AC5" w:rsidP="000F3AC5">
      <w:pPr>
        <w:rPr>
          <w:rFonts w:ascii="Times New Roman" w:hAnsi="Times New Roman" w:cs="Times New Roman"/>
          <w:sz w:val="24"/>
          <w:szCs w:val="24"/>
        </w:rPr>
      </w:pPr>
      <w:r w:rsidRPr="000F3AC5">
        <w:rPr>
          <w:rFonts w:ascii="Times New Roman" w:hAnsi="Times New Roman" w:cs="Times New Roman"/>
          <w:sz w:val="24"/>
          <w:szCs w:val="24"/>
        </w:rPr>
        <w:t xml:space="preserve">Управление осуществляется на основе сочетания принципов единоначалия и коллегиальности.  Единоличным исполнительным органом школы является </w:t>
      </w:r>
      <w:proofErr w:type="gramStart"/>
      <w:r w:rsidRPr="000F3AC5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уководитель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директор МБОУ "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Борискинская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F3AC5">
        <w:rPr>
          <w:rFonts w:ascii="Times New Roman" w:hAnsi="Times New Roman" w:cs="Times New Roman"/>
          <w:sz w:val="24"/>
          <w:szCs w:val="24"/>
        </w:rPr>
        <w:t>), который осуществляет текущее руководство деятельностью школы. К коллегиальному органу управления относится педагогический совет.</w:t>
      </w:r>
    </w:p>
    <w:p w:rsidR="00EE4DF1" w:rsidRPr="000F3AC5" w:rsidRDefault="000F3AC5" w:rsidP="000F3AC5">
      <w:pPr>
        <w:rPr>
          <w:rFonts w:ascii="Times New Roman" w:hAnsi="Times New Roman" w:cs="Times New Roman"/>
          <w:sz w:val="24"/>
          <w:szCs w:val="24"/>
        </w:rPr>
      </w:pPr>
      <w:r w:rsidRPr="000F3AC5">
        <w:rPr>
          <w:rFonts w:ascii="Times New Roman" w:hAnsi="Times New Roman" w:cs="Times New Roman"/>
          <w:sz w:val="24"/>
          <w:szCs w:val="24"/>
        </w:rPr>
        <w:t>Структура, порядок формирования, срок полномочий и компетенция органов управления, порядок принятия ими решений устанавливаются законодательством Российской Федерации, Уставом школы и локальными нормативными актами об органах управления.</w:t>
      </w:r>
    </w:p>
    <w:sectPr w:rsidR="00EE4DF1" w:rsidRPr="000F3A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AE1"/>
    <w:rsid w:val="000F3AC5"/>
    <w:rsid w:val="00746AE1"/>
    <w:rsid w:val="00EE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D91051-2575-4048-9917-F7CB43DF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2021-07-20T17:22:00Z</dcterms:created>
  <dcterms:modified xsi:type="dcterms:W3CDTF">2021-07-20T17:23:00Z</dcterms:modified>
</cp:coreProperties>
</file>